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93EB4D" w14:textId="32A3835B" w:rsidR="00504ED2" w:rsidRPr="004B1109" w:rsidRDefault="00504ED2" w:rsidP="00504ED2">
      <w:pPr>
        <w:spacing w:after="0"/>
        <w:rPr>
          <w:rFonts w:cs="Arial"/>
          <w:b/>
        </w:rPr>
      </w:pPr>
      <w:r w:rsidRPr="004B1109">
        <w:rPr>
          <w:rFonts w:cs="Arial"/>
          <w:b/>
        </w:rPr>
        <w:t xml:space="preserve"> </w:t>
      </w:r>
      <w:r>
        <w:rPr>
          <w:rFonts w:cs="Arial"/>
          <w:b/>
        </w:rPr>
        <w:t>GAMBLING HEALTH ALLIANCE</w:t>
      </w:r>
      <w:r w:rsidRPr="004B1109">
        <w:rPr>
          <w:rFonts w:cs="Arial"/>
          <w:b/>
        </w:rPr>
        <w:t xml:space="preserve"> –MEMBER </w:t>
      </w:r>
      <w:r w:rsidR="005C2A5F">
        <w:rPr>
          <w:rFonts w:cs="Arial"/>
          <w:b/>
        </w:rPr>
        <w:t>APPLICATION</w:t>
      </w:r>
      <w:r w:rsidR="005C2A5F" w:rsidRPr="004B1109">
        <w:rPr>
          <w:rFonts w:cs="Arial"/>
          <w:b/>
        </w:rPr>
        <w:t xml:space="preserve"> </w:t>
      </w:r>
      <w:r w:rsidRPr="004B1109">
        <w:rPr>
          <w:rFonts w:cs="Arial"/>
          <w:b/>
        </w:rPr>
        <w:t>FORM</w:t>
      </w:r>
    </w:p>
    <w:p w14:paraId="14B6A093" w14:textId="77777777" w:rsidR="00504ED2" w:rsidRPr="004B1109" w:rsidRDefault="00504ED2" w:rsidP="00504ED2">
      <w:pPr>
        <w:spacing w:after="0"/>
        <w:rPr>
          <w:rFonts w:cs="Arial"/>
        </w:rPr>
      </w:pPr>
    </w:p>
    <w:tbl>
      <w:tblPr>
        <w:tblStyle w:val="TableGrid"/>
        <w:tblW w:w="9089" w:type="dxa"/>
        <w:tblLook w:val="04A0" w:firstRow="1" w:lastRow="0" w:firstColumn="1" w:lastColumn="0" w:noHBand="0" w:noVBand="1"/>
      </w:tblPr>
      <w:tblGrid>
        <w:gridCol w:w="393"/>
        <w:gridCol w:w="2963"/>
        <w:gridCol w:w="5733"/>
      </w:tblGrid>
      <w:tr w:rsidR="00504ED2" w:rsidRPr="004B1109" w14:paraId="272AADA9" w14:textId="77777777" w:rsidTr="009B2BC8">
        <w:trPr>
          <w:trHeight w:val="1768"/>
        </w:trPr>
        <w:tc>
          <w:tcPr>
            <w:tcW w:w="393" w:type="dxa"/>
          </w:tcPr>
          <w:p w14:paraId="3D3AD256" w14:textId="77777777" w:rsidR="00504ED2" w:rsidRPr="004B1109" w:rsidRDefault="00504ED2" w:rsidP="000C4C44">
            <w:pPr>
              <w:rPr>
                <w:rFonts w:cs="Arial"/>
                <w:b/>
              </w:rPr>
            </w:pPr>
          </w:p>
        </w:tc>
        <w:tc>
          <w:tcPr>
            <w:tcW w:w="8696" w:type="dxa"/>
            <w:gridSpan w:val="2"/>
          </w:tcPr>
          <w:p w14:paraId="73C12FFB" w14:textId="77777777" w:rsidR="005C2A5F" w:rsidRDefault="00EB0436" w:rsidP="00EB0436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The Gambling Health Alliance (GHA) believes that </w:t>
            </w:r>
            <w:r w:rsidRPr="000D31E8">
              <w:rPr>
                <w:rFonts w:cstheme="minorHAnsi"/>
                <w:color w:val="000000" w:themeColor="text1"/>
                <w:sz w:val="24"/>
                <w:szCs w:val="24"/>
              </w:rPr>
              <w:t xml:space="preserve">gambling can cause physical and mental harms. It affects individual gamblers as well as their families, friends and communities and contributes to health inequalities. </w:t>
            </w:r>
          </w:p>
          <w:p w14:paraId="132D97B7" w14:textId="77777777" w:rsidR="005C2A5F" w:rsidRDefault="005C2A5F" w:rsidP="00EB0436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3713C8AE" w14:textId="53E85A77" w:rsidR="00EB0436" w:rsidRPr="00EA00E0" w:rsidRDefault="00EB043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The GHA has been established to provide a</w:t>
            </w:r>
            <w:r w:rsidRPr="000D31E8">
              <w:rPr>
                <w:rFonts w:cstheme="minorHAnsi"/>
                <w:color w:val="000000" w:themeColor="text1"/>
                <w:sz w:val="24"/>
                <w:szCs w:val="24"/>
              </w:rPr>
              <w:t xml:space="preserve"> concerted response from the health policy world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 It will work</w:t>
            </w:r>
            <w:r w:rsidRPr="000D31E8">
              <w:rPr>
                <w:rFonts w:cstheme="minorHAnsi"/>
                <w:sz w:val="24"/>
                <w:szCs w:val="24"/>
              </w:rPr>
              <w:t xml:space="preserve"> to ensure that the harms caused by gambling are placed on an equal footing with other major public health challenges, focussing on prevention, early intervention and treatment, and increased community engagement.  </w:t>
            </w:r>
          </w:p>
          <w:p w14:paraId="0D0695BA" w14:textId="77777777" w:rsidR="00EB0436" w:rsidRPr="000D31E8" w:rsidRDefault="00EB0436" w:rsidP="00EB043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14:paraId="50AAC43B" w14:textId="77777777" w:rsidR="00EB0436" w:rsidRPr="00EA00E0" w:rsidRDefault="00EB0436" w:rsidP="00EB0436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0D31E8">
              <w:rPr>
                <w:rFonts w:cstheme="minorHAnsi"/>
                <w:color w:val="000000" w:themeColor="text1"/>
                <w:sz w:val="24"/>
                <w:szCs w:val="24"/>
              </w:rPr>
              <w:t>The specific objectives of this Alliance are to:</w:t>
            </w:r>
          </w:p>
          <w:p w14:paraId="4236E619" w14:textId="77777777" w:rsidR="00EB0436" w:rsidRPr="000D31E8" w:rsidRDefault="00EB0436" w:rsidP="00EB0436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4F261EAE" w14:textId="77777777" w:rsidR="00EB0436" w:rsidRDefault="00EB0436" w:rsidP="00EB043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0D31E8">
              <w:rPr>
                <w:rFonts w:cstheme="minorHAnsi"/>
                <w:color w:val="000000" w:themeColor="text1"/>
                <w:sz w:val="24"/>
                <w:szCs w:val="24"/>
              </w:rPr>
              <w:t xml:space="preserve">Bring together the widest possible range of organisations and individuals with an interest in policy who have a shared interest in reducing the damage caused to health and wellbeing from gambling.  </w:t>
            </w:r>
          </w:p>
          <w:p w14:paraId="0473CBA3" w14:textId="77777777" w:rsidR="00EB0436" w:rsidRPr="000D31E8" w:rsidRDefault="00EB0436" w:rsidP="00EB0436">
            <w:pPr>
              <w:pStyle w:val="ListParagraph"/>
              <w:ind w:left="360"/>
              <w:rPr>
                <w:rFonts w:ascii="Arial" w:hAnsi="Arial" w:cstheme="minorHAnsi"/>
                <w:color w:val="000000" w:themeColor="text1"/>
                <w:sz w:val="24"/>
                <w:szCs w:val="24"/>
                <w:lang w:val="en-US"/>
              </w:rPr>
            </w:pPr>
          </w:p>
          <w:p w14:paraId="6957D832" w14:textId="77777777" w:rsidR="00EB0436" w:rsidRPr="000D31E8" w:rsidRDefault="00EB0436" w:rsidP="00EB043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0D31E8">
              <w:rPr>
                <w:rFonts w:cstheme="minorHAnsi"/>
                <w:sz w:val="24"/>
                <w:szCs w:val="24"/>
              </w:rPr>
              <w:t xml:space="preserve">Highlight the harms caused by gambling and the </w:t>
            </w:r>
            <w:r w:rsidRPr="000D31E8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social, economic and cultural factors that contribute to gambling harm and health inequalities.</w:t>
            </w:r>
          </w:p>
          <w:p w14:paraId="6A0DE7E7" w14:textId="77777777" w:rsidR="00EB0436" w:rsidRPr="000D31E8" w:rsidRDefault="00EB0436" w:rsidP="00EB0436">
            <w:pPr>
              <w:pStyle w:val="ListParagraph"/>
              <w:ind w:left="360"/>
              <w:rPr>
                <w:rFonts w:ascii="Arial" w:hAnsi="Arial" w:cstheme="minorHAnsi"/>
                <w:color w:val="000000" w:themeColor="text1"/>
                <w:sz w:val="24"/>
                <w:szCs w:val="24"/>
                <w:lang w:val="en-US"/>
              </w:rPr>
            </w:pPr>
          </w:p>
          <w:p w14:paraId="32867EC8" w14:textId="77777777" w:rsidR="00EB0436" w:rsidRDefault="00EB0436" w:rsidP="00EB043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D31E8">
              <w:rPr>
                <w:rFonts w:cstheme="minorHAnsi"/>
                <w:sz w:val="24"/>
                <w:szCs w:val="24"/>
              </w:rPr>
              <w:t>Engage and inform policy makers, Government, NGOs and public health community in order to encourage a coherent, co-ordinated and effective response that reduces gambling harms.</w:t>
            </w:r>
          </w:p>
          <w:p w14:paraId="6CBA8DC7" w14:textId="77777777" w:rsidR="00EB0436" w:rsidRPr="000D31E8" w:rsidRDefault="00EB0436" w:rsidP="00EB043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4BDE044D" w14:textId="77777777" w:rsidR="00EB0436" w:rsidRPr="000D31E8" w:rsidRDefault="00EB0436" w:rsidP="00EB0436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r w:rsidRPr="000D31E8">
              <w:rPr>
                <w:rFonts w:cstheme="minorHAnsi"/>
                <w:sz w:val="24"/>
                <w:szCs w:val="24"/>
              </w:rPr>
              <w:t xml:space="preserve">Promote evidence and undertake research that can be translated into practical steps. </w:t>
            </w:r>
          </w:p>
          <w:p w14:paraId="0AB39A14" w14:textId="77777777" w:rsidR="00504ED2" w:rsidRPr="002D6903" w:rsidRDefault="00504ED2" w:rsidP="000C4C44">
            <w:pPr>
              <w:rPr>
                <w:rFonts w:cs="Arial"/>
              </w:rPr>
            </w:pPr>
          </w:p>
        </w:tc>
      </w:tr>
      <w:tr w:rsidR="00504ED2" w:rsidRPr="004B1109" w14:paraId="23CA2B71" w14:textId="77777777" w:rsidTr="009B2BC8">
        <w:trPr>
          <w:trHeight w:val="176"/>
        </w:trPr>
        <w:tc>
          <w:tcPr>
            <w:tcW w:w="393" w:type="dxa"/>
          </w:tcPr>
          <w:p w14:paraId="2B54EF4F" w14:textId="77777777" w:rsidR="00504ED2" w:rsidRPr="004B1109" w:rsidRDefault="00504ED2" w:rsidP="000C4C44">
            <w:pPr>
              <w:rPr>
                <w:rFonts w:cs="Arial"/>
                <w:b/>
              </w:rPr>
            </w:pPr>
            <w:r w:rsidRPr="004B1109">
              <w:rPr>
                <w:rFonts w:cs="Arial"/>
                <w:b/>
              </w:rPr>
              <w:t>1</w:t>
            </w:r>
          </w:p>
        </w:tc>
        <w:tc>
          <w:tcPr>
            <w:tcW w:w="8696" w:type="dxa"/>
            <w:gridSpan w:val="2"/>
          </w:tcPr>
          <w:p w14:paraId="746D650A" w14:textId="77777777" w:rsidR="00504ED2" w:rsidRPr="004B1109" w:rsidRDefault="00504ED2" w:rsidP="000C4C44">
            <w:pPr>
              <w:rPr>
                <w:rFonts w:cs="Arial"/>
                <w:b/>
              </w:rPr>
            </w:pPr>
            <w:r w:rsidRPr="004B1109">
              <w:rPr>
                <w:rFonts w:cs="Arial"/>
                <w:b/>
              </w:rPr>
              <w:t>MEMBER DETAILS</w:t>
            </w:r>
          </w:p>
        </w:tc>
      </w:tr>
      <w:tr w:rsidR="00504ED2" w:rsidRPr="004B1109" w14:paraId="6DDC050B" w14:textId="77777777" w:rsidTr="009B2BC8">
        <w:trPr>
          <w:trHeight w:val="181"/>
        </w:trPr>
        <w:tc>
          <w:tcPr>
            <w:tcW w:w="393" w:type="dxa"/>
          </w:tcPr>
          <w:p w14:paraId="1DF15CCE" w14:textId="77777777" w:rsidR="00504ED2" w:rsidRPr="004B1109" w:rsidRDefault="00504ED2" w:rsidP="000C4C44">
            <w:pPr>
              <w:rPr>
                <w:rFonts w:cs="Arial"/>
                <w:b/>
              </w:rPr>
            </w:pPr>
          </w:p>
        </w:tc>
        <w:tc>
          <w:tcPr>
            <w:tcW w:w="2963" w:type="dxa"/>
          </w:tcPr>
          <w:p w14:paraId="4F81FAA4" w14:textId="77777777" w:rsidR="00504ED2" w:rsidRPr="004B1109" w:rsidRDefault="00504ED2" w:rsidP="000C4C44">
            <w:pPr>
              <w:rPr>
                <w:rFonts w:cs="Arial"/>
              </w:rPr>
            </w:pPr>
            <w:r w:rsidRPr="004B1109">
              <w:rPr>
                <w:rFonts w:cs="Arial"/>
              </w:rPr>
              <w:t>Organisation name</w:t>
            </w:r>
          </w:p>
        </w:tc>
        <w:tc>
          <w:tcPr>
            <w:tcW w:w="5733" w:type="dxa"/>
          </w:tcPr>
          <w:p w14:paraId="48793B12" w14:textId="77777777" w:rsidR="00504ED2" w:rsidRPr="004B1109" w:rsidRDefault="00504ED2" w:rsidP="000C4C44">
            <w:pPr>
              <w:rPr>
                <w:rFonts w:cs="Arial"/>
              </w:rPr>
            </w:pPr>
          </w:p>
        </w:tc>
      </w:tr>
      <w:tr w:rsidR="00504ED2" w:rsidRPr="004B1109" w14:paraId="4D038061" w14:textId="77777777" w:rsidTr="009B2BC8">
        <w:trPr>
          <w:trHeight w:val="287"/>
        </w:trPr>
        <w:tc>
          <w:tcPr>
            <w:tcW w:w="393" w:type="dxa"/>
          </w:tcPr>
          <w:p w14:paraId="2CBA593B" w14:textId="77777777" w:rsidR="00504ED2" w:rsidRPr="004B1109" w:rsidRDefault="00504ED2" w:rsidP="000C4C44">
            <w:pPr>
              <w:rPr>
                <w:rFonts w:cs="Arial"/>
                <w:b/>
              </w:rPr>
            </w:pPr>
          </w:p>
        </w:tc>
        <w:tc>
          <w:tcPr>
            <w:tcW w:w="2963" w:type="dxa"/>
          </w:tcPr>
          <w:p w14:paraId="03FDE502" w14:textId="77777777" w:rsidR="00504ED2" w:rsidRPr="004B1109" w:rsidRDefault="00504ED2" w:rsidP="000C4C44">
            <w:pPr>
              <w:rPr>
                <w:rFonts w:cs="Arial"/>
              </w:rPr>
            </w:pPr>
            <w:r w:rsidRPr="004B1109">
              <w:rPr>
                <w:rFonts w:cs="Arial"/>
              </w:rPr>
              <w:t>Name of person completing form</w:t>
            </w:r>
          </w:p>
        </w:tc>
        <w:tc>
          <w:tcPr>
            <w:tcW w:w="5733" w:type="dxa"/>
          </w:tcPr>
          <w:p w14:paraId="3E473686" w14:textId="77777777" w:rsidR="00504ED2" w:rsidRPr="004B1109" w:rsidRDefault="00504ED2" w:rsidP="000C4C44">
            <w:pPr>
              <w:rPr>
                <w:rFonts w:cs="Arial"/>
              </w:rPr>
            </w:pPr>
          </w:p>
        </w:tc>
      </w:tr>
      <w:tr w:rsidR="00504ED2" w:rsidRPr="004B1109" w14:paraId="071B4082" w14:textId="77777777" w:rsidTr="009B2BC8">
        <w:trPr>
          <w:trHeight w:val="176"/>
        </w:trPr>
        <w:tc>
          <w:tcPr>
            <w:tcW w:w="393" w:type="dxa"/>
          </w:tcPr>
          <w:p w14:paraId="1A60F0F1" w14:textId="77777777" w:rsidR="00504ED2" w:rsidRPr="004B1109" w:rsidRDefault="00504ED2" w:rsidP="000C4C44">
            <w:pPr>
              <w:rPr>
                <w:rFonts w:cs="Arial"/>
                <w:b/>
              </w:rPr>
            </w:pPr>
          </w:p>
        </w:tc>
        <w:tc>
          <w:tcPr>
            <w:tcW w:w="2963" w:type="dxa"/>
          </w:tcPr>
          <w:p w14:paraId="14081004" w14:textId="77777777" w:rsidR="00504ED2" w:rsidRPr="004B1109" w:rsidRDefault="00504ED2" w:rsidP="000C4C44">
            <w:pPr>
              <w:rPr>
                <w:rFonts w:cs="Arial"/>
              </w:rPr>
            </w:pPr>
            <w:r w:rsidRPr="004B1109">
              <w:rPr>
                <w:rFonts w:cs="Arial"/>
              </w:rPr>
              <w:t>Date of completion</w:t>
            </w:r>
          </w:p>
        </w:tc>
        <w:tc>
          <w:tcPr>
            <w:tcW w:w="5733" w:type="dxa"/>
          </w:tcPr>
          <w:p w14:paraId="145B215A" w14:textId="77777777" w:rsidR="00504ED2" w:rsidRPr="004B1109" w:rsidRDefault="00504ED2" w:rsidP="000C4C44">
            <w:pPr>
              <w:rPr>
                <w:rFonts w:cs="Arial"/>
              </w:rPr>
            </w:pPr>
          </w:p>
        </w:tc>
      </w:tr>
      <w:tr w:rsidR="00504ED2" w:rsidRPr="004B1109" w14:paraId="6649F0D2" w14:textId="77777777" w:rsidTr="009B2BC8">
        <w:trPr>
          <w:trHeight w:val="469"/>
        </w:trPr>
        <w:tc>
          <w:tcPr>
            <w:tcW w:w="393" w:type="dxa"/>
          </w:tcPr>
          <w:p w14:paraId="3B86614A" w14:textId="77777777" w:rsidR="00504ED2" w:rsidRPr="004B1109" w:rsidRDefault="00504ED2" w:rsidP="000C4C44">
            <w:pPr>
              <w:rPr>
                <w:rFonts w:cs="Arial"/>
                <w:b/>
              </w:rPr>
            </w:pPr>
          </w:p>
        </w:tc>
        <w:tc>
          <w:tcPr>
            <w:tcW w:w="8696" w:type="dxa"/>
            <w:gridSpan w:val="2"/>
          </w:tcPr>
          <w:p w14:paraId="2D4F3837" w14:textId="273F5C24" w:rsidR="00504ED2" w:rsidRDefault="00504ED2" w:rsidP="000C4C44">
            <w:pPr>
              <w:rPr>
                <w:rFonts w:cs="Arial"/>
              </w:rPr>
            </w:pPr>
            <w:r w:rsidRPr="004B1109">
              <w:rPr>
                <w:rFonts w:cs="Arial"/>
              </w:rPr>
              <w:t xml:space="preserve">Please provide a brief overview of the work of your organisation, including any objectives relevant to tackling </w:t>
            </w:r>
            <w:r>
              <w:rPr>
                <w:rFonts w:cs="Arial"/>
              </w:rPr>
              <w:t>gambling / gambling</w:t>
            </w:r>
            <w:r w:rsidRPr="004B1109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harm </w:t>
            </w:r>
            <w:r w:rsidRPr="004B1109">
              <w:rPr>
                <w:rFonts w:cs="Arial"/>
              </w:rPr>
              <w:t xml:space="preserve">and </w:t>
            </w:r>
            <w:r w:rsidR="00EB0436">
              <w:rPr>
                <w:rFonts w:cs="Arial"/>
              </w:rPr>
              <w:t>your planned work on</w:t>
            </w:r>
            <w:r w:rsidRPr="004B1109">
              <w:rPr>
                <w:rFonts w:cs="Arial"/>
              </w:rPr>
              <w:t xml:space="preserve"> </w:t>
            </w:r>
            <w:r w:rsidR="00233705">
              <w:rPr>
                <w:rFonts w:cs="Arial"/>
              </w:rPr>
              <w:t>this issue:</w:t>
            </w:r>
            <w:bookmarkStart w:id="0" w:name="_GoBack"/>
            <w:bookmarkEnd w:id="0"/>
          </w:p>
          <w:p w14:paraId="532C51C6" w14:textId="77777777" w:rsidR="00504ED2" w:rsidRPr="004B1109" w:rsidRDefault="00504ED2" w:rsidP="00504ED2">
            <w:pPr>
              <w:rPr>
                <w:rFonts w:cs="Arial"/>
              </w:rPr>
            </w:pPr>
          </w:p>
        </w:tc>
      </w:tr>
      <w:tr w:rsidR="00504ED2" w:rsidRPr="00890A33" w14:paraId="6A2AE4EF" w14:textId="77777777" w:rsidTr="009B2BC8">
        <w:trPr>
          <w:trHeight w:val="398"/>
        </w:trPr>
        <w:tc>
          <w:tcPr>
            <w:tcW w:w="393" w:type="dxa"/>
          </w:tcPr>
          <w:p w14:paraId="3DA8849A" w14:textId="77777777" w:rsidR="00504ED2" w:rsidRPr="00890A33" w:rsidRDefault="00504ED2" w:rsidP="000C4C44">
            <w:pPr>
              <w:rPr>
                <w:rFonts w:cs="Arial"/>
                <w:b/>
              </w:rPr>
            </w:pPr>
          </w:p>
        </w:tc>
        <w:tc>
          <w:tcPr>
            <w:tcW w:w="8696" w:type="dxa"/>
            <w:gridSpan w:val="2"/>
          </w:tcPr>
          <w:p w14:paraId="04F3D965" w14:textId="77777777" w:rsidR="00504ED2" w:rsidRDefault="00504ED2" w:rsidP="000C4C44">
            <w:pPr>
              <w:pStyle w:val="ListParagraph"/>
              <w:ind w:left="0"/>
              <w:jc w:val="both"/>
              <w:rPr>
                <w:rFonts w:cs="Arial"/>
              </w:rPr>
            </w:pPr>
            <w:r>
              <w:rPr>
                <w:rFonts w:cs="Arial"/>
              </w:rPr>
              <w:t>Please list the main contacts (name, job title, email, direct line) for your organisation (and their specialism, e.g. policy, public affairs, communications):</w:t>
            </w:r>
          </w:p>
          <w:p w14:paraId="19E7BC2E" w14:textId="77777777" w:rsidR="00504ED2" w:rsidRPr="002D74D2" w:rsidRDefault="00504ED2" w:rsidP="00504ED2">
            <w:pPr>
              <w:pStyle w:val="ListParagraph"/>
              <w:ind w:left="0"/>
              <w:jc w:val="both"/>
              <w:rPr>
                <w:rFonts w:cs="Arial"/>
              </w:rPr>
            </w:pPr>
          </w:p>
        </w:tc>
      </w:tr>
      <w:tr w:rsidR="00504ED2" w:rsidRPr="00890A33" w14:paraId="027C7694" w14:textId="77777777" w:rsidTr="009B2BC8">
        <w:trPr>
          <w:trHeight w:val="934"/>
        </w:trPr>
        <w:tc>
          <w:tcPr>
            <w:tcW w:w="393" w:type="dxa"/>
          </w:tcPr>
          <w:p w14:paraId="0A9D95D2" w14:textId="77777777" w:rsidR="00504ED2" w:rsidRPr="00890A33" w:rsidRDefault="00504ED2" w:rsidP="000C4C44">
            <w:pPr>
              <w:rPr>
                <w:rFonts w:cs="Arial"/>
                <w:b/>
              </w:rPr>
            </w:pPr>
          </w:p>
        </w:tc>
        <w:tc>
          <w:tcPr>
            <w:tcW w:w="8696" w:type="dxa"/>
            <w:gridSpan w:val="2"/>
          </w:tcPr>
          <w:p w14:paraId="5A894977" w14:textId="77777777" w:rsidR="00504ED2" w:rsidRDefault="00504ED2" w:rsidP="000C4C44">
            <w:pPr>
              <w:rPr>
                <w:rFonts w:cs="Arial"/>
              </w:rPr>
            </w:pPr>
            <w:r w:rsidRPr="008E602C">
              <w:rPr>
                <w:rFonts w:cs="Arial"/>
              </w:rPr>
              <w:t>To help us communicate the breadth and reach of our alliance to stakeholders please provide information on the reach of your organisation. This could be number of membe</w:t>
            </w:r>
            <w:r>
              <w:rPr>
                <w:rFonts w:cs="Arial"/>
              </w:rPr>
              <w:t>rs, supporters or service users:</w:t>
            </w:r>
          </w:p>
          <w:p w14:paraId="5FD45290" w14:textId="77777777" w:rsidR="00504ED2" w:rsidRDefault="00504ED2" w:rsidP="000C4C44">
            <w:pPr>
              <w:jc w:val="center"/>
              <w:rPr>
                <w:rFonts w:cs="Arial"/>
              </w:rPr>
            </w:pPr>
          </w:p>
          <w:p w14:paraId="6F705393" w14:textId="77777777" w:rsidR="00504ED2" w:rsidRDefault="00504ED2" w:rsidP="000C4C44">
            <w:pPr>
              <w:rPr>
                <w:rFonts w:cs="Arial"/>
              </w:rPr>
            </w:pPr>
            <w:r w:rsidRPr="008E602C">
              <w:rPr>
                <w:rFonts w:cs="Arial"/>
              </w:rPr>
              <w:t>Please list the communications</w:t>
            </w:r>
            <w:r>
              <w:rPr>
                <w:rFonts w:cs="Arial"/>
              </w:rPr>
              <w:t xml:space="preserve"> channels you use to reach them:</w:t>
            </w:r>
          </w:p>
          <w:p w14:paraId="43431282" w14:textId="77777777" w:rsidR="009B2BC8" w:rsidRDefault="009B2BC8" w:rsidP="000C4C44">
            <w:pPr>
              <w:rPr>
                <w:rFonts w:cs="Arial"/>
              </w:rPr>
            </w:pPr>
          </w:p>
          <w:p w14:paraId="7F29D279" w14:textId="77777777" w:rsidR="00504ED2" w:rsidRPr="00890A33" w:rsidRDefault="00504ED2" w:rsidP="00504ED2">
            <w:pPr>
              <w:rPr>
                <w:rFonts w:cs="Arial"/>
                <w:b/>
              </w:rPr>
            </w:pPr>
          </w:p>
        </w:tc>
      </w:tr>
      <w:tr w:rsidR="00EB0436" w:rsidRPr="00890A33" w14:paraId="78D210D5" w14:textId="77777777" w:rsidTr="004F5809">
        <w:trPr>
          <w:trHeight w:val="422"/>
        </w:trPr>
        <w:tc>
          <w:tcPr>
            <w:tcW w:w="393" w:type="dxa"/>
          </w:tcPr>
          <w:p w14:paraId="6F9401DE" w14:textId="6DAEBEBE" w:rsidR="00EB0436" w:rsidRPr="00890A33" w:rsidRDefault="00EB0436" w:rsidP="000C4C4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2</w:t>
            </w:r>
          </w:p>
        </w:tc>
        <w:tc>
          <w:tcPr>
            <w:tcW w:w="8696" w:type="dxa"/>
            <w:gridSpan w:val="2"/>
          </w:tcPr>
          <w:p w14:paraId="1C18A72C" w14:textId="7A7D8258" w:rsidR="00EB0436" w:rsidRPr="004F5809" w:rsidRDefault="00E01A74" w:rsidP="000C4C44">
            <w:pPr>
              <w:rPr>
                <w:rFonts w:cs="Arial"/>
                <w:b/>
                <w:bCs/>
              </w:rPr>
            </w:pPr>
            <w:r w:rsidRPr="004F5809">
              <w:rPr>
                <w:rFonts w:cs="Arial"/>
                <w:b/>
                <w:bCs/>
              </w:rPr>
              <w:t>DECLARATION</w:t>
            </w:r>
          </w:p>
        </w:tc>
      </w:tr>
      <w:tr w:rsidR="00EB0436" w:rsidRPr="00890A33" w14:paraId="762467CB" w14:textId="77777777" w:rsidTr="009B2BC8">
        <w:trPr>
          <w:trHeight w:val="934"/>
        </w:trPr>
        <w:tc>
          <w:tcPr>
            <w:tcW w:w="393" w:type="dxa"/>
          </w:tcPr>
          <w:p w14:paraId="6F094304" w14:textId="77777777" w:rsidR="00EB0436" w:rsidRPr="00890A33" w:rsidRDefault="00EB0436" w:rsidP="000C4C44">
            <w:pPr>
              <w:rPr>
                <w:rFonts w:cs="Arial"/>
                <w:b/>
              </w:rPr>
            </w:pPr>
          </w:p>
        </w:tc>
        <w:tc>
          <w:tcPr>
            <w:tcW w:w="8696" w:type="dxa"/>
            <w:gridSpan w:val="2"/>
          </w:tcPr>
          <w:p w14:paraId="23395C6B" w14:textId="338E73E6" w:rsidR="00E01A74" w:rsidRPr="004F5809" w:rsidRDefault="005C2A5F" w:rsidP="004F58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By signing and submitting this form, applicants</w:t>
            </w:r>
            <w:r w:rsidR="00E01A74">
              <w:rPr>
                <w:rFonts w:cstheme="minorHAnsi"/>
                <w:sz w:val="24"/>
                <w:szCs w:val="24"/>
              </w:rPr>
              <w:t xml:space="preserve"> are confirm</w:t>
            </w:r>
            <w:r>
              <w:rPr>
                <w:rFonts w:cstheme="minorHAnsi"/>
                <w:sz w:val="24"/>
                <w:szCs w:val="24"/>
              </w:rPr>
              <w:t>ing</w:t>
            </w:r>
            <w:r w:rsidR="00E01A74">
              <w:rPr>
                <w:rFonts w:cstheme="minorHAnsi"/>
                <w:sz w:val="24"/>
                <w:szCs w:val="24"/>
              </w:rPr>
              <w:t xml:space="preserve"> that they:</w:t>
            </w:r>
          </w:p>
          <w:p w14:paraId="104B5CEB" w14:textId="385FDD93" w:rsidR="00E01A74" w:rsidRPr="000D31E8" w:rsidRDefault="00E01A74" w:rsidP="00E01A74">
            <w:pPr>
              <w:pStyle w:val="ListParagraph"/>
              <w:numPr>
                <w:ilvl w:val="0"/>
                <w:numId w:val="6"/>
              </w:numPr>
              <w:ind w:left="360"/>
              <w:rPr>
                <w:rFonts w:cstheme="minorHAnsi"/>
                <w:sz w:val="24"/>
                <w:szCs w:val="24"/>
              </w:rPr>
            </w:pPr>
            <w:r w:rsidRPr="000D31E8">
              <w:rPr>
                <w:rFonts w:cstheme="minorHAnsi"/>
                <w:sz w:val="24"/>
                <w:szCs w:val="24"/>
              </w:rPr>
              <w:t>Support the GHA’s overall objectives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36385AF8" w14:textId="77777777" w:rsidR="00E01A74" w:rsidRPr="000D31E8" w:rsidRDefault="00E01A74" w:rsidP="00E01A7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2B06AD64" w14:textId="28E41D8C" w:rsidR="00E01A74" w:rsidRPr="000D31E8" w:rsidRDefault="00E01A74" w:rsidP="00E01A74">
            <w:pPr>
              <w:pStyle w:val="ListParagraph"/>
              <w:numPr>
                <w:ilvl w:val="0"/>
                <w:numId w:val="6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</w:t>
            </w:r>
            <w:r w:rsidRPr="000D31E8">
              <w:rPr>
                <w:rFonts w:cstheme="minorHAnsi"/>
                <w:sz w:val="24"/>
                <w:szCs w:val="24"/>
              </w:rPr>
              <w:t xml:space="preserve"> committed to working in respectful and constructive partnership with other organisations within the GHA and respect any parameters put in place regarding </w:t>
            </w:r>
            <w:r>
              <w:rPr>
                <w:rFonts w:cstheme="minorHAnsi"/>
                <w:sz w:val="24"/>
                <w:szCs w:val="24"/>
              </w:rPr>
              <w:t xml:space="preserve">the </w:t>
            </w:r>
            <w:r w:rsidRPr="000D31E8">
              <w:rPr>
                <w:rFonts w:cstheme="minorHAnsi"/>
                <w:sz w:val="24"/>
                <w:szCs w:val="24"/>
              </w:rPr>
              <w:t>sharing of confidential information (e.g. not breaking embargos or passing on information to non-GHA members).</w:t>
            </w:r>
          </w:p>
          <w:p w14:paraId="3A36B23D" w14:textId="77777777" w:rsidR="00E01A74" w:rsidRPr="000D31E8" w:rsidRDefault="00E01A74" w:rsidP="00E01A7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5F60B0FD" w14:textId="102B2A82" w:rsidR="00E01A74" w:rsidRDefault="00E01A74" w:rsidP="00E01A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Will not</w:t>
            </w:r>
            <w:r w:rsidRPr="000D31E8">
              <w:rPr>
                <w:rFonts w:cstheme="minorHAnsi"/>
                <w:sz w:val="24"/>
                <w:szCs w:val="24"/>
              </w:rPr>
              <w:t xml:space="preserve"> speak publicly on behalf of the GHA, or seek to represent it externally, without the express permission of the Chair or Steering Group.</w:t>
            </w:r>
          </w:p>
          <w:p w14:paraId="1B72CA28" w14:textId="77777777" w:rsidR="00E01A74" w:rsidRPr="000D31E8" w:rsidRDefault="00E01A74" w:rsidP="00E01A74">
            <w:pPr>
              <w:pStyle w:val="ListParagraph"/>
              <w:spacing w:after="160" w:line="259" w:lineRule="auto"/>
              <w:rPr>
                <w:rFonts w:cstheme="minorHAnsi"/>
                <w:sz w:val="24"/>
                <w:szCs w:val="24"/>
              </w:rPr>
            </w:pPr>
          </w:p>
          <w:p w14:paraId="1DC217C1" w14:textId="7E62349B" w:rsidR="00E01A74" w:rsidRDefault="00E01A74" w:rsidP="00E01A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 a public sector agency, professional organisation, a registered charity, a social enterprise or a similar non-commercial, not-for-profit organisation.</w:t>
            </w:r>
          </w:p>
          <w:p w14:paraId="3A161BEF" w14:textId="77777777" w:rsidR="00E01A74" w:rsidRPr="000D31E8" w:rsidRDefault="00E01A74" w:rsidP="00E01A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14:paraId="7D3A6AF9" w14:textId="22D2C756" w:rsidR="00E01A74" w:rsidRPr="000D31E8" w:rsidRDefault="00E01A74" w:rsidP="00E01A74">
            <w:pPr>
              <w:pStyle w:val="ListParagraph"/>
              <w:numPr>
                <w:ilvl w:val="0"/>
                <w:numId w:val="6"/>
              </w:numPr>
              <w:ind w:left="360"/>
              <w:rPr>
                <w:rFonts w:cstheme="minorHAnsi"/>
                <w:sz w:val="24"/>
                <w:szCs w:val="24"/>
              </w:rPr>
            </w:pPr>
            <w:r w:rsidRPr="000D31E8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Have an independent voice from the gambling industry and can declare to the GHA Steering Group any direct or indirect funds received from the gambling industry and demonstrate clear policies </w:t>
            </w:r>
            <w:r>
              <w:rPr>
                <w:rFonts w:cstheme="minorHAnsi"/>
                <w:sz w:val="24"/>
                <w:szCs w:val="24"/>
              </w:rPr>
              <w:t>that</w:t>
            </w:r>
            <w:r w:rsidRPr="000D31E8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ensure </w:t>
            </w:r>
            <w:r>
              <w:rPr>
                <w:rFonts w:cstheme="minorHAnsi"/>
                <w:sz w:val="24"/>
                <w:szCs w:val="24"/>
              </w:rPr>
              <w:t xml:space="preserve">the </w:t>
            </w:r>
            <w:r w:rsidRPr="000D31E8">
              <w:rPr>
                <w:rFonts w:cstheme="minorHAnsi"/>
                <w:color w:val="000000"/>
                <w:sz w:val="24"/>
                <w:szCs w:val="24"/>
                <w:lang w:val="en-US"/>
              </w:rPr>
              <w:t>complete separation of these relationships and policy position development</w:t>
            </w:r>
            <w:r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(see</w:t>
            </w:r>
            <w:r w:rsidR="005C2A5F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section 3</w:t>
            </w:r>
            <w:r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below)</w:t>
            </w:r>
            <w:r w:rsidRPr="000D31E8">
              <w:rPr>
                <w:rFonts w:cstheme="minorHAnsi"/>
                <w:color w:val="000000"/>
                <w:sz w:val="24"/>
                <w:szCs w:val="24"/>
                <w:lang w:val="en-US"/>
              </w:rPr>
              <w:t>.</w:t>
            </w:r>
          </w:p>
          <w:p w14:paraId="4526D9C7" w14:textId="77777777" w:rsidR="00E01A74" w:rsidRPr="000D31E8" w:rsidRDefault="00E01A74" w:rsidP="00E01A74">
            <w:pPr>
              <w:pStyle w:val="ListParagraph"/>
              <w:rPr>
                <w:rFonts w:ascii="Arial" w:hAnsi="Arial" w:cstheme="minorHAnsi"/>
                <w:color w:val="000000"/>
                <w:sz w:val="24"/>
                <w:szCs w:val="24"/>
                <w:lang w:val="en-US"/>
              </w:rPr>
            </w:pPr>
          </w:p>
          <w:p w14:paraId="7E7D82ED" w14:textId="77777777" w:rsidR="00E01A74" w:rsidRPr="00344876" w:rsidRDefault="00E01A74" w:rsidP="00E01A7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D31E8">
              <w:rPr>
                <w:rFonts w:cstheme="minorHAnsi"/>
                <w:sz w:val="24"/>
                <w:szCs w:val="24"/>
              </w:rPr>
              <w:t>Can demonstrate their commitment to working within the parameters of evidence-based public health</w:t>
            </w:r>
            <w:r w:rsidRPr="00344876">
              <w:rPr>
                <w:rFonts w:cstheme="minorHAnsi"/>
                <w:sz w:val="24"/>
                <w:szCs w:val="24"/>
              </w:rPr>
              <w:t xml:space="preserve"> research, theory and practice</w:t>
            </w:r>
            <w:r w:rsidRPr="000D31E8">
              <w:rPr>
                <w:rFonts w:cstheme="minorHAnsi"/>
                <w:sz w:val="24"/>
                <w:szCs w:val="24"/>
              </w:rPr>
              <w:t>.</w:t>
            </w:r>
          </w:p>
          <w:p w14:paraId="3014C3EC" w14:textId="77777777" w:rsidR="00E01A74" w:rsidRPr="00344876" w:rsidRDefault="00E01A74" w:rsidP="00E01A7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27ACF819" w14:textId="77777777" w:rsidR="00E01A74" w:rsidRPr="000D31E8" w:rsidRDefault="00E01A74" w:rsidP="00E01A7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D31E8">
              <w:rPr>
                <w:rFonts w:cstheme="minorHAnsi"/>
                <w:sz w:val="24"/>
                <w:szCs w:val="24"/>
              </w:rPr>
              <w:t>Support human rights and equality with respect to age, disability, sex and gender, race, religion and belief, and sexual orientation.</w:t>
            </w:r>
          </w:p>
          <w:p w14:paraId="515CF4B3" w14:textId="77777777" w:rsidR="00EB0436" w:rsidRPr="008E602C" w:rsidRDefault="00EB0436">
            <w:pPr>
              <w:rPr>
                <w:rFonts w:cs="Arial"/>
              </w:rPr>
            </w:pPr>
          </w:p>
        </w:tc>
      </w:tr>
      <w:tr w:rsidR="00504ED2" w:rsidRPr="00890A33" w14:paraId="4FE2D772" w14:textId="77777777" w:rsidTr="009B2BC8">
        <w:trPr>
          <w:trHeight w:val="181"/>
        </w:trPr>
        <w:tc>
          <w:tcPr>
            <w:tcW w:w="393" w:type="dxa"/>
          </w:tcPr>
          <w:p w14:paraId="7BDDC0BD" w14:textId="7FFDAB3D" w:rsidR="00504ED2" w:rsidRPr="00890A33" w:rsidRDefault="005C2A5F" w:rsidP="000C4C4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3</w:t>
            </w:r>
          </w:p>
        </w:tc>
        <w:tc>
          <w:tcPr>
            <w:tcW w:w="8696" w:type="dxa"/>
            <w:gridSpan w:val="2"/>
            <w:tcBorders>
              <w:bottom w:val="single" w:sz="4" w:space="0" w:color="auto"/>
            </w:tcBorders>
          </w:tcPr>
          <w:p w14:paraId="0537FC9D" w14:textId="77777777" w:rsidR="00504ED2" w:rsidRPr="00890A33" w:rsidRDefault="00504ED2" w:rsidP="000C4C44">
            <w:pPr>
              <w:rPr>
                <w:rFonts w:cs="Arial"/>
                <w:b/>
              </w:rPr>
            </w:pPr>
            <w:r w:rsidRPr="00890A33">
              <w:rPr>
                <w:rFonts w:cs="Arial"/>
                <w:b/>
              </w:rPr>
              <w:t>CONFLICT OF INTEREST</w:t>
            </w:r>
          </w:p>
        </w:tc>
      </w:tr>
      <w:tr w:rsidR="009B2BC8" w:rsidRPr="00890A33" w14:paraId="798D5EB0" w14:textId="77777777" w:rsidTr="009B2BC8">
        <w:trPr>
          <w:trHeight w:val="4491"/>
        </w:trPr>
        <w:tc>
          <w:tcPr>
            <w:tcW w:w="393" w:type="dxa"/>
          </w:tcPr>
          <w:p w14:paraId="4C700409" w14:textId="77777777" w:rsidR="009B2BC8" w:rsidRPr="00890A33" w:rsidRDefault="009B2BC8" w:rsidP="000C4C44">
            <w:pPr>
              <w:rPr>
                <w:rFonts w:cs="Arial"/>
                <w:b/>
              </w:rPr>
            </w:pPr>
          </w:p>
        </w:tc>
        <w:tc>
          <w:tcPr>
            <w:tcW w:w="8696" w:type="dxa"/>
            <w:gridSpan w:val="2"/>
          </w:tcPr>
          <w:p w14:paraId="00579C06" w14:textId="419F2EC2" w:rsidR="009B2BC8" w:rsidRDefault="009B2BC8" w:rsidP="000C4C44">
            <w:pPr>
              <w:rPr>
                <w:rFonts w:cs="Arial"/>
              </w:rPr>
            </w:pPr>
            <w:r>
              <w:rPr>
                <w:rFonts w:cs="Arial"/>
              </w:rPr>
              <w:t xml:space="preserve">We recognise that some of our members have transparent and cooperative relationships with corporate partners. </w:t>
            </w:r>
            <w:r w:rsidRPr="00890A33">
              <w:rPr>
                <w:rFonts w:cs="Arial"/>
              </w:rPr>
              <w:t xml:space="preserve">To ensure transparency and manage any conflicts of interest, all </w:t>
            </w:r>
            <w:r>
              <w:rPr>
                <w:rFonts w:cs="Arial"/>
              </w:rPr>
              <w:t>GHA members</w:t>
            </w:r>
            <w:r w:rsidRPr="00890A33">
              <w:rPr>
                <w:rFonts w:cs="Arial"/>
              </w:rPr>
              <w:t xml:space="preserve"> must </w:t>
            </w:r>
            <w:r>
              <w:rPr>
                <w:rFonts w:cs="Arial"/>
              </w:rPr>
              <w:t>provide information about</w:t>
            </w:r>
            <w:r w:rsidRPr="00890A3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current</w:t>
            </w:r>
            <w:r w:rsidRPr="00890A33">
              <w:rPr>
                <w:rFonts w:cs="Arial"/>
              </w:rPr>
              <w:t xml:space="preserve"> partnerships with, or resources (financial or oth</w:t>
            </w:r>
            <w:r>
              <w:rPr>
                <w:rFonts w:cs="Arial"/>
              </w:rPr>
              <w:t xml:space="preserve">erwise) </w:t>
            </w:r>
            <w:r w:rsidR="00EB0436">
              <w:rPr>
                <w:rFonts w:cs="Arial"/>
              </w:rPr>
              <w:t xml:space="preserve">knowingly </w:t>
            </w:r>
            <w:r>
              <w:rPr>
                <w:rFonts w:cs="Arial"/>
              </w:rPr>
              <w:t>received from</w:t>
            </w:r>
            <w:r w:rsidRPr="00890A33">
              <w:rPr>
                <w:rFonts w:cs="Arial"/>
              </w:rPr>
              <w:t xml:space="preserve"> the </w:t>
            </w:r>
            <w:r>
              <w:rPr>
                <w:rFonts w:cs="Arial"/>
              </w:rPr>
              <w:t xml:space="preserve">gambling industry. </w:t>
            </w:r>
          </w:p>
          <w:p w14:paraId="3C0941FC" w14:textId="77777777" w:rsidR="009B2BC8" w:rsidRDefault="009B2BC8" w:rsidP="000C4C44">
            <w:pPr>
              <w:rPr>
                <w:rFonts w:cs="Arial"/>
              </w:rPr>
            </w:pPr>
            <w:r>
              <w:rPr>
                <w:rFonts w:cs="Arial"/>
              </w:rPr>
              <w:t>Please use the section below to outline these relationships. Where feasible please state the following:</w:t>
            </w:r>
          </w:p>
          <w:p w14:paraId="4A35360B" w14:textId="4616BE39" w:rsidR="009B2BC8" w:rsidRDefault="00EB0436" w:rsidP="00504ED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Financial and/or in-kind </w:t>
            </w:r>
            <w:r w:rsidR="009B2BC8" w:rsidRPr="00BA52A9">
              <w:rPr>
                <w:rFonts w:cs="Arial"/>
              </w:rPr>
              <w:t xml:space="preserve">value of the partnership to your organisation </w:t>
            </w:r>
          </w:p>
          <w:p w14:paraId="76670F85" w14:textId="77777777" w:rsidR="009B2BC8" w:rsidRDefault="009B2BC8" w:rsidP="00504ED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</w:rPr>
            </w:pPr>
            <w:r w:rsidRPr="00BA52A9">
              <w:rPr>
                <w:rFonts w:cs="Arial"/>
              </w:rPr>
              <w:t>restrictions around funding</w:t>
            </w:r>
          </w:p>
          <w:p w14:paraId="6ACB651D" w14:textId="77777777" w:rsidR="009B2BC8" w:rsidRDefault="009B2BC8" w:rsidP="00504ED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procedures in place to ensure independence of voice</w:t>
            </w:r>
          </w:p>
          <w:p w14:paraId="0D763511" w14:textId="77777777" w:rsidR="005C2A5F" w:rsidRDefault="005C2A5F" w:rsidP="000C4C44">
            <w:pPr>
              <w:rPr>
                <w:rFonts w:cs="Arial"/>
              </w:rPr>
            </w:pPr>
          </w:p>
          <w:p w14:paraId="477C1F3B" w14:textId="77777777" w:rsidR="005C2A5F" w:rsidRDefault="005C2A5F" w:rsidP="005C2A5F">
            <w:pPr>
              <w:rPr>
                <w:rFonts w:cs="Arial"/>
                <w:i/>
              </w:rPr>
            </w:pPr>
            <w:r w:rsidRPr="004F73D2">
              <w:rPr>
                <w:rFonts w:cs="Arial"/>
                <w:i/>
              </w:rPr>
              <w:t xml:space="preserve">Please note: We rely on members to be transparent and advise us of any information regarding current or previous partnerships where there may be a perceived conflict of interest.  </w:t>
            </w:r>
          </w:p>
          <w:p w14:paraId="0C24964D" w14:textId="77777777" w:rsidR="009B2BC8" w:rsidRDefault="005C2A5F" w:rsidP="005C2A5F">
            <w:pPr>
              <w:rPr>
                <w:rFonts w:cs="Arial"/>
                <w:i/>
              </w:rPr>
            </w:pPr>
            <w:r w:rsidRPr="004F73D2">
              <w:rPr>
                <w:rFonts w:cs="Arial"/>
                <w:i/>
              </w:rPr>
              <w:t xml:space="preserve">Members have a duty to declare any new partnerships that could be seen as a reputational risk throughout the year. If your organisation confirms a new partnership after completing this form, please provide an update to the </w:t>
            </w:r>
            <w:r>
              <w:rPr>
                <w:rFonts w:cs="Arial"/>
                <w:i/>
              </w:rPr>
              <w:t>GH</w:t>
            </w:r>
            <w:r w:rsidRPr="004F73D2">
              <w:rPr>
                <w:rFonts w:cs="Arial"/>
                <w:i/>
              </w:rPr>
              <w:t>A s</w:t>
            </w:r>
            <w:r>
              <w:rPr>
                <w:rFonts w:cs="Arial"/>
                <w:i/>
              </w:rPr>
              <w:t>ecretariat as soon as possible.</w:t>
            </w:r>
          </w:p>
          <w:p w14:paraId="038E6424" w14:textId="77777777" w:rsidR="005C2A5F" w:rsidRDefault="005C2A5F" w:rsidP="005C2A5F">
            <w:pPr>
              <w:rPr>
                <w:rFonts w:cs="Arial"/>
                <w:i/>
              </w:rPr>
            </w:pPr>
          </w:p>
          <w:p w14:paraId="25BA62B6" w14:textId="77777777" w:rsidR="005C2A5F" w:rsidRDefault="005C2A5F" w:rsidP="005C2A5F">
            <w:pPr>
              <w:rPr>
                <w:rFonts w:cs="Arial"/>
                <w:i/>
              </w:rPr>
            </w:pPr>
          </w:p>
          <w:p w14:paraId="403BB549" w14:textId="77777777" w:rsidR="005C2A5F" w:rsidRDefault="005C2A5F" w:rsidP="005C2A5F">
            <w:pPr>
              <w:rPr>
                <w:rFonts w:cs="Arial"/>
                <w:i/>
              </w:rPr>
            </w:pPr>
          </w:p>
          <w:p w14:paraId="5EF509FF" w14:textId="7A6999BC" w:rsidR="005C2A5F" w:rsidRPr="00BA3363" w:rsidRDefault="005C2A5F" w:rsidP="005C2A5F">
            <w:pPr>
              <w:rPr>
                <w:rFonts w:cs="Arial"/>
                <w:i/>
              </w:rPr>
            </w:pPr>
          </w:p>
        </w:tc>
      </w:tr>
    </w:tbl>
    <w:p w14:paraId="3F768B16" w14:textId="77777777" w:rsidR="00504ED2" w:rsidRDefault="00504ED2" w:rsidP="00504ED2">
      <w:pPr>
        <w:spacing w:after="0"/>
        <w:rPr>
          <w:rFonts w:cs="Arial"/>
        </w:rPr>
      </w:pPr>
    </w:p>
    <w:p w14:paraId="61F29FCB" w14:textId="1CE95E8A" w:rsidR="00504ED2" w:rsidRDefault="00817D98" w:rsidP="00504ED2">
      <w:pPr>
        <w:rPr>
          <w:rFonts w:cs="Arial"/>
          <w:i/>
        </w:rPr>
      </w:pPr>
      <w:r>
        <w:rPr>
          <w:rFonts w:cstheme="minorHAnsi"/>
          <w:sz w:val="24"/>
          <w:szCs w:val="24"/>
        </w:rPr>
        <w:t>Members may have their membership of the GHA revoked if they act ways contradictory to the objectives and values of the Alliance and/or if their continued membership risks bringing the Alliance into disrepute</w:t>
      </w:r>
    </w:p>
    <w:p w14:paraId="30DB7695" w14:textId="6E60F20A" w:rsidR="005C2A5F" w:rsidRPr="004F5809" w:rsidRDefault="005C2A5F" w:rsidP="00504ED2">
      <w:pPr>
        <w:rPr>
          <w:rFonts w:cs="Arial"/>
          <w:b/>
          <w:bCs/>
          <w:iCs/>
        </w:rPr>
      </w:pPr>
    </w:p>
    <w:p w14:paraId="18326784" w14:textId="08A851D7" w:rsidR="005C2A5F" w:rsidRDefault="005C2A5F" w:rsidP="00504ED2">
      <w:pPr>
        <w:rPr>
          <w:rFonts w:cs="Arial"/>
          <w:b/>
          <w:bCs/>
          <w:iCs/>
        </w:rPr>
      </w:pPr>
      <w:r w:rsidRPr="004F5809">
        <w:rPr>
          <w:rFonts w:cs="Arial"/>
          <w:b/>
          <w:bCs/>
          <w:iCs/>
        </w:rPr>
        <w:lastRenderedPageBreak/>
        <w:t>Signature</w:t>
      </w:r>
      <w:r>
        <w:rPr>
          <w:rFonts w:cs="Arial"/>
          <w:b/>
          <w:bCs/>
          <w:iCs/>
        </w:rPr>
        <w:t>: _______________________________________________</w:t>
      </w:r>
    </w:p>
    <w:p w14:paraId="3C5848B2" w14:textId="77777777" w:rsidR="005C2A5F" w:rsidRDefault="005C2A5F" w:rsidP="00504ED2">
      <w:pPr>
        <w:rPr>
          <w:rFonts w:cs="Arial"/>
          <w:b/>
          <w:bCs/>
          <w:iCs/>
        </w:rPr>
      </w:pPr>
    </w:p>
    <w:p w14:paraId="3298F528" w14:textId="21E9B938" w:rsidR="005C2A5F" w:rsidRDefault="005C2A5F" w:rsidP="00504ED2">
      <w:pPr>
        <w:rPr>
          <w:rFonts w:cs="Arial"/>
          <w:b/>
          <w:bCs/>
          <w:iCs/>
        </w:rPr>
      </w:pPr>
      <w:r>
        <w:rPr>
          <w:rFonts w:cs="Arial"/>
          <w:b/>
          <w:bCs/>
          <w:iCs/>
        </w:rPr>
        <w:t>Print name: _________________________________________________</w:t>
      </w:r>
    </w:p>
    <w:p w14:paraId="1E736A0B" w14:textId="4CB7F386" w:rsidR="005C2A5F" w:rsidRDefault="005C2A5F" w:rsidP="00504ED2">
      <w:pPr>
        <w:rPr>
          <w:rFonts w:cs="Arial"/>
          <w:b/>
          <w:bCs/>
          <w:iCs/>
        </w:rPr>
      </w:pPr>
    </w:p>
    <w:p w14:paraId="4806391D" w14:textId="437ED1AC" w:rsidR="005C2A5F" w:rsidRPr="004F5809" w:rsidRDefault="004F5809" w:rsidP="00504ED2">
      <w:pPr>
        <w:rPr>
          <w:rFonts w:cs="Arial"/>
          <w:b/>
          <w:bCs/>
          <w:iCs/>
        </w:rPr>
      </w:pPr>
      <w:r>
        <w:rPr>
          <w:rFonts w:cs="Arial"/>
          <w:b/>
          <w:bCs/>
          <w:iCs/>
        </w:rPr>
        <w:t>Return this form to: gha@rsph.org.uk</w:t>
      </w:r>
    </w:p>
    <w:sectPr w:rsidR="005C2A5F" w:rsidRPr="004F5809" w:rsidSect="00A078B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7AA9836" w16cid:durableId="2215F93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5A8695" w14:textId="77777777" w:rsidR="005C0447" w:rsidRDefault="005C0447" w:rsidP="00504ED2">
      <w:pPr>
        <w:spacing w:after="0" w:line="240" w:lineRule="auto"/>
      </w:pPr>
      <w:r>
        <w:separator/>
      </w:r>
    </w:p>
  </w:endnote>
  <w:endnote w:type="continuationSeparator" w:id="0">
    <w:p w14:paraId="4DCD3B0B" w14:textId="77777777" w:rsidR="005C0447" w:rsidRDefault="005C0447" w:rsidP="00504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5762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6AF119" w14:textId="77777777" w:rsidR="00504ED2" w:rsidRDefault="00504ED2" w:rsidP="00504ED2">
        <w:pPr>
          <w:pStyle w:val="Footer"/>
          <w:jc w:val="center"/>
        </w:pPr>
      </w:p>
      <w:p w14:paraId="44B0562D" w14:textId="77777777" w:rsidR="00834E3B" w:rsidRPr="002D6903" w:rsidRDefault="00233705" w:rsidP="006B213E">
        <w:pPr>
          <w:pStyle w:val="Footer"/>
          <w:rPr>
            <w:rFonts w:cs="Arial"/>
          </w:rPr>
        </w:pPr>
      </w:p>
    </w:sdtContent>
  </w:sdt>
  <w:p w14:paraId="3BE6CD32" w14:textId="77777777" w:rsidR="00834E3B" w:rsidRDefault="00233705" w:rsidP="00834E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9DCB1C" w14:textId="77777777" w:rsidR="005C0447" w:rsidRDefault="005C0447" w:rsidP="00504ED2">
      <w:pPr>
        <w:spacing w:after="0" w:line="240" w:lineRule="auto"/>
      </w:pPr>
      <w:r>
        <w:separator/>
      </w:r>
    </w:p>
  </w:footnote>
  <w:footnote w:type="continuationSeparator" w:id="0">
    <w:p w14:paraId="5AAD7090" w14:textId="77777777" w:rsidR="005C0447" w:rsidRDefault="005C0447" w:rsidP="00504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97280" w14:textId="77777777" w:rsidR="009B2BC8" w:rsidRDefault="009B2BC8">
    <w:pPr>
      <w:pStyle w:val="Header"/>
    </w:pPr>
    <w:r w:rsidRPr="00C57C0A">
      <w:rPr>
        <w:rFonts w:cstheme="minorHAnsi"/>
        <w:b/>
        <w:noProof/>
        <w:sz w:val="24"/>
        <w:lang w:eastAsia="en-GB"/>
      </w:rPr>
      <w:drawing>
        <wp:inline distT="0" distB="0" distL="0" distR="0" wp14:anchorId="16CF5235" wp14:editId="2A91879C">
          <wp:extent cx="1297087" cy="524786"/>
          <wp:effectExtent l="0" t="0" r="0" b="8890"/>
          <wp:docPr id="1" name="Picture 1" descr="P:\CorporateFiles\rsph\EAMT\External Affairs\Projects\Gambling Health Alliance\Logo\GHA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CorporateFiles\rsph\EAMT\External Affairs\Projects\Gambling Health Alliance\Logo\GHA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696" cy="52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FA6EF7" w14:textId="77777777" w:rsidR="009B2BC8" w:rsidRDefault="009B2B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A654F"/>
    <w:multiLevelType w:val="hybridMultilevel"/>
    <w:tmpl w:val="A2FE5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0723D"/>
    <w:multiLevelType w:val="hybridMultilevel"/>
    <w:tmpl w:val="D3F4CE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B6F02DF"/>
    <w:multiLevelType w:val="hybridMultilevel"/>
    <w:tmpl w:val="ACF828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6876AF"/>
    <w:multiLevelType w:val="hybridMultilevel"/>
    <w:tmpl w:val="0F605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33E49"/>
    <w:multiLevelType w:val="hybridMultilevel"/>
    <w:tmpl w:val="929E596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7905053B"/>
    <w:multiLevelType w:val="hybridMultilevel"/>
    <w:tmpl w:val="24B6C8FC"/>
    <w:lvl w:ilvl="0" w:tplc="52ECA3C4">
      <w:start w:val="1"/>
      <w:numFmt w:val="upperLetter"/>
      <w:lvlText w:val="(%1)"/>
      <w:lvlJc w:val="left"/>
      <w:pPr>
        <w:ind w:left="720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5511F4"/>
    <w:multiLevelType w:val="hybridMultilevel"/>
    <w:tmpl w:val="08DC2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ED2"/>
    <w:rsid w:val="000A6AD3"/>
    <w:rsid w:val="0018656B"/>
    <w:rsid w:val="001F7C33"/>
    <w:rsid w:val="00233705"/>
    <w:rsid w:val="003421BF"/>
    <w:rsid w:val="00495B54"/>
    <w:rsid w:val="004F5809"/>
    <w:rsid w:val="00504ED2"/>
    <w:rsid w:val="005C0447"/>
    <w:rsid w:val="005C2A5F"/>
    <w:rsid w:val="00607E7B"/>
    <w:rsid w:val="00637189"/>
    <w:rsid w:val="00817D98"/>
    <w:rsid w:val="009B2BC8"/>
    <w:rsid w:val="00E01A74"/>
    <w:rsid w:val="00EB0436"/>
    <w:rsid w:val="00FD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AE065"/>
  <w15:chartTrackingRefBased/>
  <w15:docId w15:val="{679D2A1B-1F2A-43A2-B0AF-387194B36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ED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04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ED2"/>
  </w:style>
  <w:style w:type="table" w:styleId="TableGrid">
    <w:name w:val="Table Grid"/>
    <w:basedOn w:val="TableNormal"/>
    <w:uiPriority w:val="59"/>
    <w:rsid w:val="00504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4E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4ED2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4ED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4ED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04ED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04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ED2"/>
  </w:style>
  <w:style w:type="paragraph" w:styleId="BalloonText">
    <w:name w:val="Balloon Text"/>
    <w:basedOn w:val="Normal"/>
    <w:link w:val="BalloonTextChar"/>
    <w:uiPriority w:val="99"/>
    <w:semiHidden/>
    <w:unhideWhenUsed/>
    <w:rsid w:val="00EB0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3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F7C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C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C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C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C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65899D5E731B408F5596C47056D515" ma:contentTypeVersion="12" ma:contentTypeDescription="Create a new document." ma:contentTypeScope="" ma:versionID="157c796063a847a34c3dd08b399d5f76">
  <xsd:schema xmlns:xsd="http://www.w3.org/2001/XMLSchema" xmlns:xs="http://www.w3.org/2001/XMLSchema" xmlns:p="http://schemas.microsoft.com/office/2006/metadata/properties" xmlns:ns2="fc5e95f2-36e2-41d4-a0ce-9ad94e6cad7c" xmlns:ns3="46910169-948c-47c7-bdc5-895e453e1d32" targetNamespace="http://schemas.microsoft.com/office/2006/metadata/properties" ma:root="true" ma:fieldsID="a2be1a853bd2971d0a224f3f2199bb83" ns2:_="" ns3:_="">
    <xsd:import namespace="fc5e95f2-36e2-41d4-a0ce-9ad94e6cad7c"/>
    <xsd:import namespace="46910169-948c-47c7-bdc5-895e453e1d3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5e95f2-36e2-41d4-a0ce-9ad94e6cad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910169-948c-47c7-bdc5-895e453e1d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EFB880-5AC9-4186-B0AC-2C51D34B9DAB}">
  <ds:schemaRefs>
    <ds:schemaRef ds:uri="http://purl.org/dc/terms/"/>
    <ds:schemaRef ds:uri="46910169-948c-47c7-bdc5-895e453e1d32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fc5e95f2-36e2-41d4-a0ce-9ad94e6cad7c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54EAA41-CE9C-4223-86DA-E45D854426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5e95f2-36e2-41d4-a0ce-9ad94e6cad7c"/>
    <ds:schemaRef ds:uri="46910169-948c-47c7-bdc5-895e453e1d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168432-46C9-4007-BC55-D06416B499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E7C20A4C</Template>
  <TotalTime>0</TotalTime>
  <Pages>3</Pages>
  <Words>695</Words>
  <Characters>3967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RSPH</Company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McDade</dc:creator>
  <cp:keywords/>
  <dc:description/>
  <cp:lastModifiedBy>Niamh McDade</cp:lastModifiedBy>
  <cp:revision>2</cp:revision>
  <dcterms:created xsi:type="dcterms:W3CDTF">2020-03-23T12:03:00Z</dcterms:created>
  <dcterms:modified xsi:type="dcterms:W3CDTF">2020-03-23T12:03:00Z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0x0101007565899D5E731B408F5596C47056D515</vt:lpwstr>
  </property>
</Properties>
</file>