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00" w:rsidRDefault="00662900" w:rsidP="00662900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Portfolio Assessment Summary Form</w:t>
      </w:r>
    </w:p>
    <w:p w:rsidR="00662900" w:rsidRDefault="00662900" w:rsidP="00662900">
      <w:pPr>
        <w:rPr>
          <w:rFonts w:asciiTheme="majorHAnsi" w:hAnsiTheme="majorHAnsi"/>
        </w:rPr>
      </w:pPr>
    </w:p>
    <w:p w:rsidR="00662900" w:rsidRDefault="00662900" w:rsidP="00662900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Level 2 Award for Young Health Champions </w:t>
      </w:r>
    </w:p>
    <w:p w:rsidR="00662900" w:rsidRDefault="00662900" w:rsidP="00662900">
      <w:pPr>
        <w:rPr>
          <w:rFonts w:asciiTheme="majorHAnsi" w:hAnsiTheme="majorHAnsi"/>
        </w:rPr>
      </w:pPr>
    </w:p>
    <w:p w:rsidR="00A6701C" w:rsidRPr="00E34581" w:rsidRDefault="005E453A" w:rsidP="00A6701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Unit </w:t>
      </w:r>
      <w:r w:rsidR="000620D1">
        <w:rPr>
          <w:rFonts w:asciiTheme="majorHAnsi" w:hAnsiTheme="majorHAnsi" w:cs="Arial"/>
          <w:b/>
          <w:sz w:val="28"/>
          <w:szCs w:val="28"/>
        </w:rPr>
        <w:t>3</w:t>
      </w:r>
      <w:r w:rsidR="00AC22BB" w:rsidRPr="00E34581">
        <w:rPr>
          <w:rFonts w:asciiTheme="majorHAnsi" w:hAnsiTheme="majorHAnsi" w:cs="Arial"/>
          <w:b/>
          <w:sz w:val="28"/>
          <w:szCs w:val="28"/>
        </w:rPr>
        <w:t xml:space="preserve">: </w:t>
      </w:r>
      <w:r w:rsidR="003E6516">
        <w:rPr>
          <w:rFonts w:asciiTheme="majorHAnsi" w:hAnsiTheme="majorHAnsi" w:cs="Arial"/>
          <w:b/>
          <w:sz w:val="28"/>
          <w:szCs w:val="28"/>
        </w:rPr>
        <w:t>Deliver a Health Improvement M</w:t>
      </w:r>
      <w:r w:rsidR="000620D1">
        <w:rPr>
          <w:rFonts w:asciiTheme="majorHAnsi" w:hAnsiTheme="majorHAnsi" w:cs="Arial"/>
          <w:b/>
          <w:sz w:val="28"/>
          <w:szCs w:val="28"/>
        </w:rPr>
        <w:t>essage</w:t>
      </w:r>
      <w:r w:rsidR="004D5693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AC22BB" w:rsidRPr="00E34581" w:rsidRDefault="00AC22BB" w:rsidP="00AC22BB">
      <w:pPr>
        <w:rPr>
          <w:rFonts w:asciiTheme="majorHAnsi" w:hAnsiTheme="majorHAnsi" w:cs="Arial"/>
          <w:b/>
          <w:sz w:val="32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5863"/>
        <w:gridCol w:w="7286"/>
        <w:gridCol w:w="1276"/>
      </w:tblGrid>
      <w:tr w:rsidR="004B797A" w:rsidRPr="00E34581" w:rsidTr="004B797A">
        <w:tc>
          <w:tcPr>
            <w:tcW w:w="5863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</w:rPr>
            </w:pPr>
            <w:r w:rsidRPr="00E34581">
              <w:rPr>
                <w:rFonts w:asciiTheme="majorHAnsi" w:hAnsiTheme="majorHAnsi" w:cs="Arial"/>
                <w:b/>
              </w:rPr>
              <w:t>Learning Outcome/Assessment Criteria</w:t>
            </w:r>
          </w:p>
        </w:tc>
        <w:tc>
          <w:tcPr>
            <w:tcW w:w="7286" w:type="dxa"/>
          </w:tcPr>
          <w:p w:rsidR="004B797A" w:rsidRPr="00E34581" w:rsidRDefault="004B797A" w:rsidP="00531E24">
            <w:pPr>
              <w:jc w:val="center"/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Evidence for Achievement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  <w:vertAlign w:val="superscript"/>
              </w:rPr>
            </w:pPr>
            <w:r w:rsidRPr="00E34581">
              <w:rPr>
                <w:rFonts w:asciiTheme="majorHAnsi" w:hAnsiTheme="majorHAnsi" w:cs="Arial"/>
                <w:b/>
              </w:rPr>
              <w:t>Assessor Decision</w:t>
            </w:r>
            <w:r w:rsidRPr="00E34581">
              <w:rPr>
                <w:rFonts w:asciiTheme="majorHAnsi" w:hAnsiTheme="majorHAnsi" w:cs="Arial"/>
                <w:b/>
                <w:vertAlign w:val="superscript"/>
              </w:rPr>
              <w:t>2</w:t>
            </w:r>
          </w:p>
        </w:tc>
      </w:tr>
      <w:tr w:rsidR="004B797A" w:rsidRPr="00E34581" w:rsidTr="004B797A">
        <w:tc>
          <w:tcPr>
            <w:tcW w:w="5863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0620D1" w:rsidP="002A4EF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>Understand why peer advice is important for the delivery of health improvement messages</w:t>
            </w: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B797A" w:rsidRPr="00E34581" w:rsidTr="004B797A">
        <w:tc>
          <w:tcPr>
            <w:tcW w:w="5863" w:type="dxa"/>
          </w:tcPr>
          <w:p w:rsidR="004B797A" w:rsidRPr="00A6701C" w:rsidRDefault="004B797A" w:rsidP="00AC22BB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B797A" w:rsidRPr="00E34581" w:rsidRDefault="004B797A" w:rsidP="00AC22BB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0620D1" w:rsidP="004560DC">
            <w:pPr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1.1 Outline the advantages and disadvantages of providing advice to peers </w:t>
            </w:r>
          </w:p>
        </w:tc>
        <w:tc>
          <w:tcPr>
            <w:tcW w:w="7286" w:type="dxa"/>
          </w:tcPr>
          <w:p w:rsidR="004560DC" w:rsidRPr="00D86B66" w:rsidRDefault="004560DC" w:rsidP="004560DC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</w:rPr>
            </w:pPr>
            <w:r w:rsidRPr="004560DC">
              <w:rPr>
                <w:rFonts w:ascii="Cambria" w:hAnsi="Cambria" w:cs="Arial"/>
              </w:rPr>
              <w:t xml:space="preserve">1.2 </w:t>
            </w:r>
            <w:r w:rsidR="000620D1">
              <w:rPr>
                <w:rFonts w:ascii="Cambria" w:hAnsi="Cambria" w:cs="Arial"/>
                <w:szCs w:val="24"/>
              </w:rPr>
              <w:t>Compare peer advice with advice from ‘authority’ figures</w:t>
            </w:r>
          </w:p>
        </w:tc>
        <w:tc>
          <w:tcPr>
            <w:tcW w:w="7286" w:type="dxa"/>
          </w:tcPr>
          <w:p w:rsidR="00D86B66" w:rsidRPr="00D86B66" w:rsidRDefault="00D86B66" w:rsidP="00D86B66">
            <w:pPr>
              <w:rPr>
                <w:rFonts w:asciiTheme="majorHAnsi" w:hAnsiTheme="majorHAnsi" w:cs="Arial"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4560DC" w:rsidP="004560DC">
            <w:pPr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0620D1" w:rsidP="004560DC">
            <w:pPr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Carry out preparations for delivering a health improvement message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16983" w:rsidRDefault="00416983" w:rsidP="000620D1">
            <w:pPr>
              <w:rPr>
                <w:rFonts w:ascii="Cambria" w:hAnsi="Cambria" w:cs="Arial"/>
              </w:rPr>
            </w:pPr>
            <w:r w:rsidRPr="00416983">
              <w:rPr>
                <w:rFonts w:ascii="Cambria" w:hAnsi="Cambria" w:cs="Arial"/>
              </w:rPr>
              <w:t xml:space="preserve">2.1 Identify </w:t>
            </w:r>
            <w:r w:rsidR="000620D1">
              <w:rPr>
                <w:rFonts w:ascii="Cambria" w:hAnsi="Cambria" w:cs="Arial"/>
              </w:rPr>
              <w:t xml:space="preserve">the key points of the health improvement message </w:t>
            </w:r>
            <w:r w:rsidRPr="00416983">
              <w:rPr>
                <w:rFonts w:ascii="Cambria" w:hAnsi="Cambria" w:cs="Arial"/>
              </w:rPr>
              <w:t xml:space="preserve">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0620D1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2.2. Obtain resources relevant to the chosen health improvement message and audience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0620D1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2.3 Prepare materials suitable for the health improvement message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620D1" w:rsidRPr="00E34581" w:rsidTr="004B797A">
        <w:tc>
          <w:tcPr>
            <w:tcW w:w="5863" w:type="dxa"/>
          </w:tcPr>
          <w:p w:rsidR="000620D1" w:rsidRDefault="000620D1" w:rsidP="004560DC">
            <w:pPr>
              <w:rPr>
                <w:rFonts w:ascii="Cambria" w:hAnsi="Cambria" w:cs="Arial"/>
              </w:rPr>
            </w:pPr>
          </w:p>
          <w:p w:rsidR="00B9721B" w:rsidRPr="00A6701C" w:rsidRDefault="00B9721B" w:rsidP="004560DC">
            <w:pPr>
              <w:rPr>
                <w:rFonts w:ascii="Cambria" w:hAnsi="Cambria" w:cs="Arial"/>
              </w:rPr>
            </w:pPr>
          </w:p>
        </w:tc>
        <w:tc>
          <w:tcPr>
            <w:tcW w:w="728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0620D1" w:rsidP="004560DC">
            <w:pPr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</w:rPr>
              <w:lastRenderedPageBreak/>
              <w:t xml:space="preserve">Deliver a health improvement message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0620D1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3.1 Explain the role of the Young Health Champion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16983" w:rsidP="004560D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3.2 </w:t>
            </w:r>
            <w:r w:rsidR="000620D1">
              <w:rPr>
                <w:rFonts w:ascii="Cambria" w:hAnsi="Cambria" w:cs="Arial"/>
              </w:rPr>
              <w:t>Present a positive message using language appropriate to the topic and audience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0620D1" w:rsidRDefault="000620D1" w:rsidP="004560DC">
            <w:pPr>
              <w:rPr>
                <w:rFonts w:ascii="Cambria" w:hAnsi="Cambria" w:cs="Arial"/>
              </w:rPr>
            </w:pPr>
            <w:r w:rsidRPr="000620D1">
              <w:rPr>
                <w:rFonts w:ascii="Cambria" w:hAnsi="Cambria" w:cs="Arial"/>
              </w:rPr>
              <w:t>3.3 Use a style of delivery appropriate for the topic and audience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620D1" w:rsidRPr="00E34581" w:rsidTr="004B797A">
        <w:tc>
          <w:tcPr>
            <w:tcW w:w="5863" w:type="dxa"/>
          </w:tcPr>
          <w:p w:rsidR="000620D1" w:rsidRPr="000620D1" w:rsidRDefault="000620D1" w:rsidP="004560DC">
            <w:pPr>
              <w:rPr>
                <w:rFonts w:ascii="Cambria" w:hAnsi="Cambria" w:cs="Arial"/>
              </w:rPr>
            </w:pPr>
            <w:r w:rsidRPr="000620D1">
              <w:rPr>
                <w:rFonts w:ascii="Cambria" w:hAnsi="Cambria" w:cs="Arial"/>
              </w:rPr>
              <w:t xml:space="preserve">3.4 Use listening skills and respond appropriately to questions </w:t>
            </w:r>
          </w:p>
        </w:tc>
        <w:tc>
          <w:tcPr>
            <w:tcW w:w="728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620D1" w:rsidRPr="00E34581" w:rsidTr="004B797A">
        <w:tc>
          <w:tcPr>
            <w:tcW w:w="5863" w:type="dxa"/>
          </w:tcPr>
          <w:p w:rsidR="000620D1" w:rsidRPr="000620D1" w:rsidRDefault="000620D1" w:rsidP="004560DC">
            <w:pPr>
              <w:rPr>
                <w:rFonts w:ascii="Cambria" w:hAnsi="Cambria" w:cs="Arial"/>
              </w:rPr>
            </w:pPr>
            <w:r w:rsidRPr="000620D1">
              <w:rPr>
                <w:rFonts w:ascii="Cambria" w:hAnsi="Cambria" w:cs="Arial"/>
              </w:rPr>
              <w:t xml:space="preserve">3.5 Signpost opportunities to health improvement services </w:t>
            </w:r>
          </w:p>
        </w:tc>
        <w:tc>
          <w:tcPr>
            <w:tcW w:w="728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0620D1" w:rsidRPr="00E34581" w:rsidTr="004B797A">
        <w:tc>
          <w:tcPr>
            <w:tcW w:w="5863" w:type="dxa"/>
          </w:tcPr>
          <w:p w:rsidR="000620D1" w:rsidRPr="00A6701C" w:rsidRDefault="000620D1" w:rsidP="004560DC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0620D1" w:rsidRPr="00E34581" w:rsidRDefault="000620D1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0620D1" w:rsidP="00416983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Cs w:val="24"/>
              </w:rPr>
              <w:t xml:space="preserve">Carry out a review of the delivery of the health improvement message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5E453A" w:rsidRDefault="004560DC" w:rsidP="004560DC">
            <w:pPr>
              <w:spacing w:line="256" w:lineRule="auto"/>
              <w:jc w:val="both"/>
              <w:rPr>
                <w:rFonts w:ascii="Cambria" w:hAnsi="Cambria" w:cs="Arial"/>
                <w:b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0620D1" w:rsidP="009C24FF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4.1 Assess the strengths of the delivery of the health improvement message 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4560DC" w:rsidRDefault="009C24FF" w:rsidP="000620D1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="Cambria" w:hAnsi="Cambria" w:cs="Arial"/>
                <w:szCs w:val="24"/>
              </w:rPr>
              <w:t xml:space="preserve">4.2 </w:t>
            </w:r>
            <w:r w:rsidR="000620D1">
              <w:rPr>
                <w:rFonts w:ascii="Cambria" w:hAnsi="Cambria" w:cs="Arial"/>
                <w:szCs w:val="24"/>
              </w:rPr>
              <w:t>Assess what could be improved in the delivery of the health improvement message</w:t>
            </w: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  <w:tr w:rsidR="004560DC" w:rsidRPr="00E34581" w:rsidTr="004B797A">
        <w:tc>
          <w:tcPr>
            <w:tcW w:w="5863" w:type="dxa"/>
          </w:tcPr>
          <w:p w:rsidR="004560DC" w:rsidRPr="00A6701C" w:rsidRDefault="004560DC" w:rsidP="004560DC">
            <w:pPr>
              <w:spacing w:line="256" w:lineRule="auto"/>
              <w:jc w:val="both"/>
              <w:rPr>
                <w:rFonts w:ascii="Cambria" w:hAnsi="Cambria" w:cs="Arial"/>
                <w:szCs w:val="24"/>
              </w:rPr>
            </w:pPr>
          </w:p>
        </w:tc>
        <w:tc>
          <w:tcPr>
            <w:tcW w:w="728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</w:tcPr>
          <w:p w:rsidR="004560DC" w:rsidRPr="00E34581" w:rsidRDefault="004560DC" w:rsidP="004560DC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4560DC" w:rsidRDefault="004560DC" w:rsidP="00AC22BB">
      <w:pPr>
        <w:rPr>
          <w:rFonts w:asciiTheme="majorHAnsi" w:hAnsiTheme="majorHAnsi" w:cs="Arial"/>
          <w:b/>
        </w:rPr>
      </w:pPr>
    </w:p>
    <w:p w:rsidR="00AD106B" w:rsidRPr="00E34581" w:rsidRDefault="00AD106B">
      <w:pPr>
        <w:rPr>
          <w:rFonts w:asciiTheme="majorHAnsi" w:hAnsiTheme="majorHAnsi" w:cs="Arial"/>
        </w:rPr>
      </w:pPr>
      <w:bookmarkStart w:id="0" w:name="_GoBack"/>
      <w:bookmarkEnd w:id="0"/>
      <w:r w:rsidRPr="00E34581">
        <w:rPr>
          <w:rFonts w:asciiTheme="majorHAnsi" w:hAnsiTheme="majorHAnsi" w:cs="Arial"/>
        </w:rPr>
        <w:t>Award of unit / qualification</w:t>
      </w:r>
      <w:r w:rsidR="00F50AB1">
        <w:rPr>
          <w:rFonts w:asciiTheme="majorHAnsi" w:hAnsiTheme="majorHAnsi" w:cs="Arial"/>
        </w:rPr>
        <w:t xml:space="preserve"> </w:t>
      </w:r>
      <w:r w:rsidRPr="00E34581">
        <w:rPr>
          <w:rFonts w:asciiTheme="majorHAnsi" w:hAnsiTheme="majorHAnsi" w:cs="Arial"/>
        </w:rPr>
        <w:t>recommended:</w:t>
      </w:r>
    </w:p>
    <w:p w:rsidR="00AD106B" w:rsidRPr="00E34581" w:rsidRDefault="00AD106B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1367"/>
        <w:gridCol w:w="4204"/>
        <w:gridCol w:w="4565"/>
        <w:gridCol w:w="1017"/>
      </w:tblGrid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YES / NO</w:t>
            </w:r>
          </w:p>
        </w:tc>
        <w:tc>
          <w:tcPr>
            <w:tcW w:w="428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Name</w:t>
            </w:r>
          </w:p>
        </w:tc>
        <w:tc>
          <w:tcPr>
            <w:tcW w:w="464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Signature</w:t>
            </w:r>
          </w:p>
        </w:tc>
        <w:tc>
          <w:tcPr>
            <w:tcW w:w="1025" w:type="dxa"/>
          </w:tcPr>
          <w:p w:rsidR="00AD106B" w:rsidRPr="00E34581" w:rsidRDefault="0067413C" w:rsidP="0067413C">
            <w:pPr>
              <w:jc w:val="center"/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Date</w:t>
            </w: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AD106B" w:rsidRPr="00E34581" w:rsidTr="0067413C">
        <w:tc>
          <w:tcPr>
            <w:tcW w:w="2834" w:type="dxa"/>
          </w:tcPr>
          <w:p w:rsidR="00AD106B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Assessor</w:t>
            </w:r>
          </w:p>
        </w:tc>
        <w:tc>
          <w:tcPr>
            <w:tcW w:w="13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AD106B" w:rsidRPr="00E34581" w:rsidRDefault="00AD106B">
            <w:pPr>
              <w:rPr>
                <w:rFonts w:asciiTheme="majorHAnsi" w:hAnsiTheme="majorHAnsi" w:cs="Arial"/>
              </w:rPr>
            </w:pPr>
          </w:p>
        </w:tc>
      </w:tr>
      <w:tr w:rsidR="0067413C" w:rsidRPr="00E34581" w:rsidTr="0067413C">
        <w:tc>
          <w:tcPr>
            <w:tcW w:w="2834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  <w:r w:rsidRPr="00E34581">
              <w:rPr>
                <w:rFonts w:asciiTheme="majorHAnsi" w:hAnsiTheme="majorHAnsi" w:cs="Arial"/>
              </w:rPr>
              <w:t>Internal Verifier</w:t>
            </w:r>
          </w:p>
        </w:tc>
        <w:tc>
          <w:tcPr>
            <w:tcW w:w="13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28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464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  <w:tc>
          <w:tcPr>
            <w:tcW w:w="1025" w:type="dxa"/>
          </w:tcPr>
          <w:p w:rsidR="0067413C" w:rsidRPr="00E34581" w:rsidRDefault="0067413C">
            <w:pPr>
              <w:rPr>
                <w:rFonts w:asciiTheme="majorHAnsi" w:hAnsiTheme="majorHAnsi" w:cs="Arial"/>
              </w:rPr>
            </w:pPr>
          </w:p>
        </w:tc>
      </w:tr>
    </w:tbl>
    <w:p w:rsidR="0067413C" w:rsidRPr="00E34581" w:rsidRDefault="0067413C">
      <w:pPr>
        <w:rPr>
          <w:rFonts w:asciiTheme="majorHAnsi" w:hAnsiTheme="majorHAnsi" w:cs="Arial"/>
        </w:rPr>
      </w:pPr>
    </w:p>
    <w:p w:rsidR="0067413C" w:rsidRPr="00E34581" w:rsidRDefault="0067413C">
      <w:pPr>
        <w:rPr>
          <w:rFonts w:asciiTheme="majorHAnsi" w:hAnsiTheme="majorHAnsi" w:cs="Arial"/>
        </w:rPr>
      </w:pPr>
    </w:p>
    <w:p w:rsidR="00634A4C" w:rsidRPr="00E34581" w:rsidRDefault="00634A4C">
      <w:pPr>
        <w:rPr>
          <w:rFonts w:asciiTheme="majorHAnsi" w:hAnsiTheme="majorHAnsi" w:cs="Arial"/>
        </w:rPr>
      </w:pPr>
    </w:p>
    <w:p w:rsidR="00AC22BB" w:rsidRPr="0067413C" w:rsidRDefault="00AC22BB">
      <w:pPr>
        <w:rPr>
          <w:rFonts w:ascii="Arial" w:hAnsi="Arial" w:cs="Arial"/>
        </w:rPr>
      </w:pPr>
    </w:p>
    <w:sectPr w:rsidR="00AC22BB" w:rsidRPr="0067413C" w:rsidSect="008205E1">
      <w:headerReference w:type="default" r:id="rId7"/>
      <w:footerReference w:type="default" r:id="rId8"/>
      <w:pgSz w:w="16838" w:h="11906" w:orient="landscape"/>
      <w:pgMar w:top="1440" w:right="1440" w:bottom="1440" w:left="1440" w:header="70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0D1" w:rsidRDefault="000620D1" w:rsidP="00AC22BB">
      <w:r>
        <w:separator/>
      </w:r>
    </w:p>
  </w:endnote>
  <w:endnote w:type="continuationSeparator" w:id="0">
    <w:p w:rsidR="000620D1" w:rsidRDefault="000620D1" w:rsidP="00AC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D1" w:rsidRDefault="000620D1">
    <w:pPr>
      <w:pStyle w:val="Footer"/>
    </w:pPr>
    <w:r>
      <w:t>1. Use this column to signpost the relevant evidence in the portfolio.</w:t>
    </w:r>
  </w:p>
  <w:p w:rsidR="000620D1" w:rsidRDefault="000620D1">
    <w:pPr>
      <w:pStyle w:val="Footer"/>
    </w:pPr>
    <w:r>
      <w:t>2. The assessor should tick this box if he/she believes the assessment criterion / learning outcome has been met.</w:t>
    </w:r>
  </w:p>
  <w:p w:rsidR="000620D1" w:rsidRDefault="000620D1">
    <w:pPr>
      <w:pStyle w:val="Footer"/>
    </w:pPr>
  </w:p>
  <w:p w:rsidR="000620D1" w:rsidRDefault="000620D1">
    <w:pPr>
      <w:pStyle w:val="Footer"/>
    </w:pPr>
    <w:r>
      <w:t xml:space="preserve">(C) RSPH 2018 </w:t>
    </w:r>
    <w:r>
      <w:tab/>
    </w:r>
    <w:r>
      <w:tab/>
    </w:r>
    <w:r>
      <w:tab/>
    </w:r>
    <w:r>
      <w:tab/>
    </w:r>
    <w:r>
      <w:tab/>
    </w:r>
    <w:r>
      <w:tab/>
      <w:t xml:space="preserve">                       Jan 2018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0D1" w:rsidRDefault="000620D1" w:rsidP="00AC22BB">
      <w:r>
        <w:separator/>
      </w:r>
    </w:p>
  </w:footnote>
  <w:footnote w:type="continuationSeparator" w:id="0">
    <w:p w:rsidR="000620D1" w:rsidRDefault="000620D1" w:rsidP="00AC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0D1" w:rsidRDefault="000620D1" w:rsidP="00AC22BB">
    <w:r>
      <w:rPr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7865745</wp:posOffset>
          </wp:positionH>
          <wp:positionV relativeFrom="paragraph">
            <wp:posOffset>-258445</wp:posOffset>
          </wp:positionV>
          <wp:extent cx="1410970" cy="680085"/>
          <wp:effectExtent l="19050" t="0" r="0" b="0"/>
          <wp:wrapSquare wrapText="bothSides"/>
          <wp:docPr id="1" name="Picture 1" descr="RSPH_M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PH_M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40BD9">
      <w:t xml:space="preserve">Learner </w:t>
    </w:r>
    <w:r>
      <w:t>Number…………….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620D1" w:rsidRDefault="000620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525"/>
    <w:multiLevelType w:val="multilevel"/>
    <w:tmpl w:val="484CFA2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1E40DB0"/>
    <w:multiLevelType w:val="multilevel"/>
    <w:tmpl w:val="39E430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2" w15:restartNumberingAfterBreak="0">
    <w:nsid w:val="429F1C36"/>
    <w:multiLevelType w:val="multilevel"/>
    <w:tmpl w:val="D8724A1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3" w15:restartNumberingAfterBreak="0">
    <w:nsid w:val="51865622"/>
    <w:multiLevelType w:val="multilevel"/>
    <w:tmpl w:val="43904CE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7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631D1523"/>
    <w:multiLevelType w:val="multilevel"/>
    <w:tmpl w:val="493605E8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5644156"/>
    <w:multiLevelType w:val="multilevel"/>
    <w:tmpl w:val="8B54B6B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BB"/>
    <w:rsid w:val="000620D1"/>
    <w:rsid w:val="00073397"/>
    <w:rsid w:val="00107F6D"/>
    <w:rsid w:val="00113AC2"/>
    <w:rsid w:val="0012176E"/>
    <w:rsid w:val="00211F88"/>
    <w:rsid w:val="002A4EF9"/>
    <w:rsid w:val="003E6516"/>
    <w:rsid w:val="00416983"/>
    <w:rsid w:val="00432D3E"/>
    <w:rsid w:val="004560DC"/>
    <w:rsid w:val="004B797A"/>
    <w:rsid w:val="004D5693"/>
    <w:rsid w:val="004F1415"/>
    <w:rsid w:val="00531E24"/>
    <w:rsid w:val="00553ABE"/>
    <w:rsid w:val="005E453A"/>
    <w:rsid w:val="005E58E7"/>
    <w:rsid w:val="00634A4C"/>
    <w:rsid w:val="00662900"/>
    <w:rsid w:val="0067413C"/>
    <w:rsid w:val="006A6524"/>
    <w:rsid w:val="00793BF8"/>
    <w:rsid w:val="008205E1"/>
    <w:rsid w:val="00840BD9"/>
    <w:rsid w:val="008D4198"/>
    <w:rsid w:val="009A1C46"/>
    <w:rsid w:val="009C24FF"/>
    <w:rsid w:val="009C2540"/>
    <w:rsid w:val="00A42E1B"/>
    <w:rsid w:val="00A6701C"/>
    <w:rsid w:val="00AC22BB"/>
    <w:rsid w:val="00AD106B"/>
    <w:rsid w:val="00AF5898"/>
    <w:rsid w:val="00B33D70"/>
    <w:rsid w:val="00B9721B"/>
    <w:rsid w:val="00BA01C7"/>
    <w:rsid w:val="00C22CCB"/>
    <w:rsid w:val="00C4037F"/>
    <w:rsid w:val="00C7109F"/>
    <w:rsid w:val="00D64638"/>
    <w:rsid w:val="00D86B66"/>
    <w:rsid w:val="00E10E0D"/>
    <w:rsid w:val="00E34581"/>
    <w:rsid w:val="00F37C6F"/>
    <w:rsid w:val="00F50AB1"/>
    <w:rsid w:val="00FA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F300602"/>
  <w15:docId w15:val="{8CA29F1C-A2C6-4006-959C-E5CF5205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C22BB"/>
    <w:pPr>
      <w:keepNext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AC22BB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AC22BB"/>
    <w:pPr>
      <w:ind w:left="720"/>
      <w:contextualSpacing/>
    </w:pPr>
    <w:rPr>
      <w:rFonts w:ascii="Arial" w:eastAsia="Calibr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2BB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AC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4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EF9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8D419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6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CE0641DF.dotm</Template>
  <TotalTime>30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Burton family</dc:creator>
  <cp:lastModifiedBy>Grant Ford</cp:lastModifiedBy>
  <cp:revision>9</cp:revision>
  <cp:lastPrinted>2017-12-12T16:28:00Z</cp:lastPrinted>
  <dcterms:created xsi:type="dcterms:W3CDTF">2017-11-21T11:01:00Z</dcterms:created>
  <dcterms:modified xsi:type="dcterms:W3CDTF">2017-12-18T13:05:00Z</dcterms:modified>
</cp:coreProperties>
</file>